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5-1126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- Югры Ушкин Г.Н., расположенный по адресу: ХМАО-Югра, г. Сургут, ул. Гагарина, д. 9, каб. 305,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Акционерного общества «Государственная компания «Северавтодор» (АО «ГК «Северавтодор»), расположенного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АО «ГК «Северавтодор»,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на которое возложена обязанность по содержанию участка авт</w:t>
      </w:r>
      <w:r>
        <w:rPr>
          <w:rFonts w:ascii="Times New Roman" w:eastAsia="Times New Roman" w:hAnsi="Times New Roman" w:cs="Times New Roman"/>
          <w:sz w:val="28"/>
          <w:szCs w:val="28"/>
        </w:rPr>
        <w:t>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 требования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содержании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–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выполнило требования по обеспечению безопасности дорожного движения при содержании вышеуказанной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31 км. указанной автодороги,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недопустимого 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рыхлого снега, первый замер – 6,5 см., второй замер – 2,5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см., чем нарушил требования п. 8.2 ГОСТ Р 50597-2017 «Дороги автомобильные и улицы.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эксплуатационному состоянию, допустимому по условиям обеспечения безопасности дорожного движения. Методы контроля», а также п. 13 Основных положений по допуску транспортных средств к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АО «ГК «Северавтодор» </w:t>
      </w:r>
      <w:r>
        <w:rPr>
          <w:rStyle w:val="cat-UserDefinedgrp-4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присутствовал, в представленных письменных возражениях просил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состава правонарушения, ссылаясь на следующие обстоятельства: видеозапись не позволяет установить автодорогу,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выявлено правонарушение;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нарушением является не устранение рыхлого снега в течение времени после снегопада, как указано в п. 8.1.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таблице 8.1 того же ГОСТа; </w:t>
      </w:r>
      <w:r>
        <w:rPr>
          <w:rFonts w:ascii="Times New Roman" w:eastAsia="Times New Roman" w:hAnsi="Times New Roman" w:cs="Times New Roman"/>
          <w:sz w:val="28"/>
          <w:szCs w:val="28"/>
        </w:rPr>
        <w:t>после первичного обнаружения рыхлого снега сотрудники ГИБДД должны фиксировать окончание снегопада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по истечении времени, установленного таблицей 8.1, на устранение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рыхлого снега,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осуществить второй замер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составлением второго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инструментального исследования; факт выявления сотрудниками ГИБДД рыхлого снега не является административным правонарушением, так как определенный ГОСТом срок на устранение рыхлого снега не истек; с учетом ч. 3.1 ст. 28.1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 </w:t>
      </w:r>
      <w:r>
        <w:rPr>
          <w:rFonts w:ascii="Times New Roman" w:eastAsia="Times New Roman" w:hAnsi="Times New Roman" w:cs="Times New Roman"/>
          <w:sz w:val="28"/>
          <w:szCs w:val="28"/>
        </w:rPr>
        <w:t>Письма Министерства экономического развития РФ 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и осуществления государственного контроля (надзора),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замера на автодороге наряду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сотрудником должен был присутствовать представитель АО «ГК «Северавтодор»; вопреки п. 71 Постановления Правительства от 30.06.2021 № 1101 в материалах дела отсутствует предписание об устранении нарушений.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 том числе приобщенную к материалам дела видеозапись, заслушав защитника,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12.34 КоАП РФ наступает в случае 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есоблюдения требований по обеспечению безопасности дорожного движения при строительстве, реконструкции, ремонте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содержании дорог, железнодорожных переездов или других дорожных сооружений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непринятие мер по своевременному устранению помех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случаях, если пользование такими участками угрожает безопасности дорожного движения, и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 трехсот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от 10 декабря 1995 г. № 196-ФЗ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дорожного движения» ремонт и содержание дорог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должны обеспечивать безопасность дорожного движения. Соответствие состояния дорог 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регламентам и другим нормативным документам, относящимся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№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время снегопада и (или) метели и до окончания снегоочистки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проезжей части дорог категорий IA-III допускается наличие рыхлого (талого) снега толщиной не более 1 (2) см, на дорогах категории IV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не более 2 (4) см, на всех группах улиц - 5 см.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вины АО «ГК «Северавтодор» в материалы дела представлены: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проведении постоянного рейда,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поверке, акт о проведении постоянного рейда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ЕРГЮЛ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автомобильных дорог регионального или межмуниципального значения и сооружений на них </w:t>
      </w:r>
      <w:r>
        <w:rPr>
          <w:rFonts w:ascii="Times New Roman" w:eastAsia="Times New Roman" w:hAnsi="Times New Roman" w:cs="Times New Roman"/>
          <w:sz w:val="28"/>
          <w:szCs w:val="28"/>
        </w:rPr>
        <w:t>в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АО «ГК «Северавтодор» приняло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себя обязательства по выполнению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регионального или межмуниципального значения и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них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 ФАУ «РОСДОРНИИ»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мировой судья признаёт их относимыми, допустимыми и достоверными,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12.34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АО «ГК «Северавтодор» мировой судья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12.34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защитника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устранение рыхлого снега в течение времени после снегопада,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указано в п. 8.1. и таблице 8.1 того же ГОСТа</w:t>
      </w:r>
      <w:r>
        <w:rPr>
          <w:rFonts w:ascii="Times New Roman" w:eastAsia="Times New Roman" w:hAnsi="Times New Roman" w:cs="Times New Roman"/>
          <w:sz w:val="28"/>
          <w:szCs w:val="28"/>
        </w:rPr>
        <w:t>, о необходимости повторного составления протокола инструментального обследования,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отклоняется как основанный на неправильном понимании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 буквального толкования п. 8.</w:t>
      </w:r>
      <w:r>
        <w:rPr>
          <w:rFonts w:ascii="Times New Roman" w:eastAsia="Times New Roman" w:hAnsi="Times New Roman" w:cs="Times New Roman"/>
          <w:sz w:val="28"/>
          <w:szCs w:val="28"/>
        </w:rPr>
        <w:t>2 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объективная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сторона вменяемого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этого пункта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проезжей части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категорий </w:t>
      </w:r>
      <w:r>
        <w:rPr>
          <w:rFonts w:ascii="Times New Roman" w:eastAsia="Times New Roman" w:hAnsi="Times New Roman" w:cs="Times New Roman"/>
          <w:sz w:val="28"/>
          <w:szCs w:val="28"/>
        </w:rPr>
        <w:t>рыхлого (талого) снега толщиной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превышающей установленные этим пунктом предельные величины; при этом наличие рыхлого снега определенной толщины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дороге допускается только до окончания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снегоуборки.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окончания работ по устранению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выпавшего снега в соответствии с п. 8.1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снега на дороге не допускается вообще.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п. 8.2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отсылок к таблице 8.1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государственному контракту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/22/222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31-го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–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Соответственно, в рассматриваемом случае, юридическое лицо, осуществляющее дорожную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профессиональной основе, будучи осведомленным о сроках начала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продолжительности снегопада, объективно имеет возможность предотвращения образования на дорожном покрытии указанной автомобильной дороги, рыхлого (талого) снега толщиной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 (2) см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а также наличия на дороге рыхлого снега толщиной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см.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6,5 </w:t>
      </w:r>
      <w:r>
        <w:rPr>
          <w:rFonts w:ascii="Times New Roman" w:eastAsia="Times New Roman" w:hAnsi="Times New Roman" w:cs="Times New Roman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 об обоснованности вывода о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8.2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вторичной фиксации дорожного дефекта после истечения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ГОСТом срок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устранение рыхлого снега </w:t>
      </w:r>
      <w:r>
        <w:rPr>
          <w:rFonts w:ascii="Times New Roman" w:eastAsia="Times New Roman" w:hAnsi="Times New Roman" w:cs="Times New Roman"/>
          <w:sz w:val="28"/>
          <w:szCs w:val="28"/>
        </w:rPr>
        <w:t>отклоня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7"/>
          <w:szCs w:val="27"/>
        </w:rPr>
        <w:t>с учетом того,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8.2 ГОСТ Р 50597-2017 </w:t>
      </w:r>
      <w:r>
        <w:rPr>
          <w:rFonts w:ascii="Times New Roman" w:eastAsia="Times New Roman" w:hAnsi="Times New Roman" w:cs="Times New Roman"/>
          <w:sz w:val="27"/>
          <w:szCs w:val="27"/>
        </w:rPr>
        <w:t>определяет максимально возможный размер толщины рыхлого (талого) снега на проезжей части автодороги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время снегопада и (или) метели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до окончания снегоочистки. При этом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8.2 ГОСТ Р 50597-2017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регламентирует срок устранения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рыхлого (талого) снега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автодороге,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поскольку его наличие на автодороге допускается в указанных в этом пункте пределах, то есть 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автодороге снега толщиной, указанной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допустимо вообще и положения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п. 8.1 ГОСТ Р 50597-2017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рассматриваемом случае не применимы.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изложенного, ссылки защитник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принятие </w:t>
      </w:r>
      <w:r>
        <w:rPr>
          <w:rFonts w:ascii="Times New Roman" w:eastAsia="Times New Roman" w:hAnsi="Times New Roman" w:cs="Times New Roman"/>
          <w:sz w:val="27"/>
          <w:szCs w:val="27"/>
        </w:rPr>
        <w:t>всех возможных мер, на отсутствие дорожно-транспортных происшествий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автомобильной дороге, на отсутствие вины при совершении правонарушения отклоняются как не исключающие факта совершения АО «ГК «Северавтодор»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Относительно ссылки защитника на письмо ФАУ «РОСДОРНИИ»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 16.02.2024 № 01-1353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689 мировой судья прежде всего отмечает, что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разъяснениях ФАУ «РОСДОРНИИ» обращено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АО 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такие разъяснения имеют информационный характер и не могут использоваться в судебных спорах хозяйствующих субъектов.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о необходимости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отклоняется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>
        <w:rPr>
          <w:rFonts w:ascii="Times New Roman" w:eastAsia="Times New Roman" w:hAnsi="Times New Roman" w:cs="Times New Roman"/>
          <w:sz w:val="28"/>
          <w:szCs w:val="28"/>
        </w:rPr>
        <w:t>.1 ст. 28.1 КоАП РФ дело об административном правонарушении, выражающемся в несоблюдении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оценка соблюдения которых является 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при наличии одного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пунктами 1-3 части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поводов к возбуждению дела может быть возбуждено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частями 3.2 - 3.5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 28.6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экономического развития РФ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 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248-ФЗ, должностные лица контрольного (надзорного) органа вправе принять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привлечению виновных лиц к административной ответственности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проведения контрольного (надзорного)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Указанная норма КоАП РФ предполагает возможность возбуждения дела об административном правонарушении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лицом; при этом требование о проведении постоянного рейда во взаимодействии с контролируемым лицом указанная норма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постоянный рейд не отнесен к числу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мероприятий, а является специальным режимом государственного контроля (надзора), в отношении порядка проведения которого определено специальное правовое регулирование, установленное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97.1 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которое также не содержит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 постоянного рейда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28.1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 РФ от 24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и осуществления государственного контроля (надзора),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в отношении порядка проведения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применимы.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 том числе о проведении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представителя подконтрольного лица, также отклоняется довод о необходимости ознакомления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с содержанием составленного акта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88 Федерального закона № 248-ФЗ.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довода о необходимости выдачи предписания мировой судья указывает следующее.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ст. 90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обязанности контрольного (надзорного) органа, в случае выявления при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(надзорного) мероприятия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контролируемым лицом, в том числе обязанность выдать после оформления акта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контролируемому лицу предписание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 (пункт 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виды контрольных (надзорных) мероприятий, при проведении которых указанные обязанности возникают, закреплены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56 Закон № 248-ФЗ, в числе которых постоянный рейд не указан.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случае, как следует из материалов дела, административным органом проведен постоянный рейд, который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гл. 18 Закона № 248-ФЗ отнесен к числу специальных режимов государственного контроля (надзора). При этом требования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№ 248-ФЗ, определяющие порядок проведения контрольных (надзорных) мероприятий, не применим к порядку проведения специального режима государственного контроля (надзора), поскольку такой порядок урегулирован специальными нормами ст. 97.1 Закона № 248-ФЗ, согласно ч. 9 которой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выдача административным органом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положениями Закона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защитника жалобы о том, что на видеозаписи невозможно 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отклоняется, поскольку материалами дела, в том числе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.03.2024 № 86 ДН 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судом в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остальными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конкретное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совершения правонарушения; в отношении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автомобильной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«Сургут –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видеозаписью, исследованной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заседании; указанный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арственным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надзора группы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дорожного движения ОГИБДД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Сургутскому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суда не имеется оснований не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сведениям, внесенным в протокол.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доводы защитника не свидетельствуют о процессуальных нарушениях, влекущих прекращение производства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неустранимых сомнений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суд принимает во внимание отсутствие тяжких последствий совершенного административного правонарушения и, находя указанное обстоятельство исключительным, полагает возможным назначить наказание в виде административного штрафа, с учетом положений ч. 3.2, ч. 3.3 ст. 4.1 КоАП РФ, поскольку данное наказание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«Государственная компания «Северавтодор»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1126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Н.С. Десяткина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000; ИНН 860 101 0390; КПП 860 101 001; 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6916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уплате в течение 60 дней с даты вступления постановления в законную силу, копия квитанции предоставляется в 105 каб.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 ул. Гагарина г. Сургута.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5">
    <w:name w:val="cat-UserDefined grp-4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